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C3" w:rsidRPr="00FC67C3" w:rsidRDefault="00FC67C3" w:rsidP="00FC67C3">
      <w:pPr>
        <w:bidi/>
        <w:rPr>
          <w:rFonts w:cs="B Nazanin"/>
          <w:b/>
          <w:bCs/>
          <w:sz w:val="24"/>
          <w:szCs w:val="24"/>
        </w:rPr>
      </w:pPr>
      <w:r w:rsidRPr="00FC67C3">
        <w:rPr>
          <w:rFonts w:cs="B Nazanin"/>
          <w:b/>
          <w:bCs/>
          <w:sz w:val="24"/>
          <w:szCs w:val="24"/>
          <w:rtl/>
        </w:rPr>
        <w:t>مقاطع توخالی ساختمانی</w:t>
      </w:r>
      <w:r w:rsidRPr="00FC67C3">
        <w:rPr>
          <w:rFonts w:cs="B Nazanin"/>
          <w:b/>
          <w:bCs/>
          <w:sz w:val="24"/>
          <w:szCs w:val="24"/>
        </w:rPr>
        <w:t xml:space="preserve"> ( H.S.S )</w:t>
      </w:r>
    </w:p>
    <w:p w:rsidR="00FC67C3" w:rsidRDefault="00FC67C3" w:rsidP="00FC67C3">
      <w:pPr>
        <w:bidi/>
        <w:rPr>
          <w:rFonts w:cs="B Nazanin"/>
          <w:sz w:val="24"/>
          <w:szCs w:val="24"/>
          <w:rtl/>
        </w:rPr>
      </w:pPr>
      <w:r w:rsidRPr="00FC67C3">
        <w:rPr>
          <w:rFonts w:cs="B Nazanin"/>
          <w:sz w:val="24"/>
          <w:szCs w:val="24"/>
        </w:rPr>
        <w:t> </w:t>
      </w:r>
      <w:r w:rsidRPr="00FC67C3">
        <w:rPr>
          <w:rFonts w:cs="B Nazanin"/>
          <w:sz w:val="24"/>
          <w:szCs w:val="24"/>
          <w:rtl/>
        </w:rPr>
        <w:t>مقاطع سازه‌های فولادی ساختمانی یا قوطی</w:t>
      </w:r>
      <w:r w:rsidRPr="00FC67C3">
        <w:rPr>
          <w:rFonts w:cs="B Nazanin"/>
          <w:sz w:val="24"/>
          <w:szCs w:val="24"/>
        </w:rPr>
        <w:t xml:space="preserve">(Hollow Structural Sections) </w:t>
      </w:r>
      <w:r w:rsidRPr="00FC67C3">
        <w:rPr>
          <w:rFonts w:cs="B Nazanin"/>
          <w:sz w:val="24"/>
          <w:szCs w:val="24"/>
          <w:rtl/>
        </w:rPr>
        <w:t>نوعی پروفیل فلزی(فولادی) بسته می‌باشد که به شکل مربع، مستطیل و یا دایره تولید می‌گردد و راهکاری نوین در طراحی سازه‌های فولادی می‌باشند که طی سال‌های اخیر و با توجه به مزیت‌های متعدد آنها, توسط طراحان، سازندگان و معماران ارشد توصیه شده‌اند</w:t>
      </w:r>
      <w:r w:rsidRPr="00FC67C3">
        <w:rPr>
          <w:rFonts w:cs="B Nazanin"/>
          <w:sz w:val="24"/>
          <w:szCs w:val="24"/>
        </w:rPr>
        <w:t>.</w:t>
      </w:r>
      <w:r w:rsidRPr="00FC67C3">
        <w:rPr>
          <w:rFonts w:cs="B Nazanin"/>
          <w:sz w:val="24"/>
          <w:szCs w:val="24"/>
        </w:rPr>
        <w:br/>
      </w:r>
      <w:r w:rsidRPr="00FC67C3">
        <w:rPr>
          <w:rFonts w:cs="B Nazanin"/>
          <w:sz w:val="24"/>
          <w:szCs w:val="24"/>
          <w:rtl/>
        </w:rPr>
        <w:t>با توجه به استحکام و مقاومت بسیار زیاد این مقاطع و همچنین نصب سریع و نقش آنها در ایجاد انعطاف در طراحی، منجر به ایجاد تنوع فراوانی در معماری نوین گشته و کاربرد وسیع این مقاطع در ساخت ساختمان‌ها، پل‌ها، استادیوم‌ها و سازه‌های فضاکار</w:t>
      </w:r>
      <w:r w:rsidRPr="00FC67C3">
        <w:rPr>
          <w:rFonts w:cs="B Nazanin"/>
          <w:sz w:val="24"/>
          <w:szCs w:val="24"/>
        </w:rPr>
        <w:t xml:space="preserve">(Space Frame) </w:t>
      </w:r>
      <w:r w:rsidRPr="00FC67C3">
        <w:rPr>
          <w:rFonts w:cs="B Nazanin"/>
          <w:sz w:val="24"/>
          <w:szCs w:val="24"/>
          <w:rtl/>
        </w:rPr>
        <w:t>را در پی داشته است</w:t>
      </w:r>
      <w:r w:rsidRPr="00FC67C3">
        <w:rPr>
          <w:rFonts w:cs="B Nazanin"/>
          <w:sz w:val="24"/>
          <w:szCs w:val="24"/>
        </w:rPr>
        <w:t>.</w:t>
      </w:r>
      <w:r w:rsidRPr="00FC67C3">
        <w:rPr>
          <w:rFonts w:cs="B Nazanin"/>
          <w:sz w:val="24"/>
          <w:szCs w:val="24"/>
        </w:rPr>
        <w:br/>
      </w:r>
      <w:r w:rsidRPr="00FC67C3">
        <w:rPr>
          <w:rFonts w:cs="B Nazanin"/>
          <w:sz w:val="24"/>
          <w:szCs w:val="24"/>
          <w:rtl/>
        </w:rPr>
        <w:t>هم اکنون کارخانجات کالوپ با ظرفیت تولید سالانه حدود 350,000 تن قادر است مقاطع تو خالی را در انواع و سایزهای مختلف با کیفیت فولاد</w:t>
      </w:r>
      <w:r w:rsidRPr="00FC67C3">
        <w:rPr>
          <w:rFonts w:cs="B Nazanin"/>
          <w:sz w:val="24"/>
          <w:szCs w:val="24"/>
        </w:rPr>
        <w:t xml:space="preserve"> St37 </w:t>
      </w:r>
      <w:r w:rsidRPr="00FC67C3">
        <w:rPr>
          <w:rFonts w:cs="B Nazanin"/>
          <w:sz w:val="24"/>
          <w:szCs w:val="24"/>
          <w:rtl/>
        </w:rPr>
        <w:t>تا</w:t>
      </w:r>
      <w:r w:rsidRPr="00FC67C3">
        <w:rPr>
          <w:rFonts w:cs="B Nazanin"/>
          <w:sz w:val="24"/>
          <w:szCs w:val="24"/>
        </w:rPr>
        <w:t xml:space="preserve"> St52 </w:t>
      </w:r>
      <w:r w:rsidRPr="00FC67C3">
        <w:rPr>
          <w:rFonts w:cs="B Nazanin"/>
          <w:sz w:val="24"/>
          <w:szCs w:val="24"/>
          <w:rtl/>
        </w:rPr>
        <w:t>تولید نماید</w:t>
      </w:r>
      <w:r w:rsidRPr="00FC67C3">
        <w:rPr>
          <w:rFonts w:cs="B Nazanin"/>
          <w:sz w:val="24"/>
          <w:szCs w:val="24"/>
        </w:rPr>
        <w:t>.</w:t>
      </w:r>
    </w:p>
    <w:p w:rsidR="00BF1F41" w:rsidRPr="004A1060" w:rsidRDefault="00BF1F41" w:rsidP="00BF1F41">
      <w:pPr>
        <w:bidi/>
        <w:jc w:val="both"/>
        <w:rPr>
          <w:rFonts w:cs="B Nazanin"/>
          <w:b/>
          <w:bCs/>
          <w:sz w:val="24"/>
          <w:szCs w:val="24"/>
        </w:rPr>
      </w:pPr>
      <w:r w:rsidRPr="004A1060">
        <w:rPr>
          <w:rFonts w:cs="B Nazanin"/>
          <w:b/>
          <w:bCs/>
          <w:sz w:val="24"/>
          <w:szCs w:val="24"/>
          <w:rtl/>
        </w:rPr>
        <w:t>استانداردهای قابل تولید</w:t>
      </w:r>
      <w:r w:rsidRPr="004A1060">
        <w:rPr>
          <w:rFonts w:cs="B Nazanin"/>
          <w:b/>
          <w:bCs/>
          <w:sz w:val="24"/>
          <w:szCs w:val="24"/>
        </w:rPr>
        <w:t>:</w:t>
      </w:r>
    </w:p>
    <w:p w:rsidR="00BF1F41" w:rsidRPr="004A1060" w:rsidRDefault="00BF1F41" w:rsidP="00BF1F41">
      <w:pPr>
        <w:bidi/>
        <w:jc w:val="both"/>
        <w:rPr>
          <w:rFonts w:cs="B Nazanin"/>
          <w:sz w:val="24"/>
          <w:szCs w:val="24"/>
        </w:rPr>
      </w:pPr>
      <w:r w:rsidRPr="004A1060">
        <w:rPr>
          <w:rFonts w:cs="B Nazanin"/>
          <w:sz w:val="24"/>
          <w:szCs w:val="24"/>
        </w:rPr>
        <w:t>DIN 2359 Part 3</w:t>
      </w:r>
    </w:p>
    <w:p w:rsidR="00BF1F41" w:rsidRPr="004A1060" w:rsidRDefault="00BF1F41" w:rsidP="00BF1F41">
      <w:pPr>
        <w:bidi/>
        <w:jc w:val="both"/>
        <w:rPr>
          <w:rFonts w:cs="B Nazanin"/>
          <w:sz w:val="24"/>
          <w:szCs w:val="24"/>
        </w:rPr>
      </w:pPr>
      <w:r w:rsidRPr="004A1060">
        <w:rPr>
          <w:rFonts w:cs="B Nazanin"/>
          <w:sz w:val="24"/>
          <w:szCs w:val="24"/>
        </w:rPr>
        <w:t>DIN EN 10219-2</w:t>
      </w:r>
    </w:p>
    <w:p w:rsidR="00BF1F41" w:rsidRPr="004A1060" w:rsidRDefault="00BF1F41" w:rsidP="00BF1F41">
      <w:pPr>
        <w:bidi/>
        <w:jc w:val="both"/>
        <w:rPr>
          <w:rFonts w:cs="B Nazanin"/>
          <w:sz w:val="24"/>
          <w:szCs w:val="24"/>
        </w:rPr>
      </w:pPr>
      <w:r w:rsidRPr="004A1060">
        <w:rPr>
          <w:rFonts w:cs="B Nazanin"/>
          <w:sz w:val="24"/>
          <w:szCs w:val="24"/>
        </w:rPr>
        <w:t>ASTM A500 Grade B</w:t>
      </w:r>
    </w:p>
    <w:p w:rsidR="00BF1F41" w:rsidRPr="004A1060" w:rsidRDefault="00BF1F41" w:rsidP="00BF1F41">
      <w:pPr>
        <w:bidi/>
        <w:jc w:val="both"/>
        <w:rPr>
          <w:rFonts w:cs="B Nazanin"/>
          <w:sz w:val="24"/>
          <w:szCs w:val="24"/>
        </w:rPr>
      </w:pPr>
      <w:r w:rsidRPr="004A1060">
        <w:rPr>
          <w:rFonts w:cs="B Nazanin"/>
          <w:sz w:val="24"/>
          <w:szCs w:val="24"/>
        </w:rPr>
        <w:t>ISIRI7336</w:t>
      </w:r>
    </w:p>
    <w:p w:rsidR="00BF1F41" w:rsidRPr="004A1060" w:rsidRDefault="00BF1F41" w:rsidP="00BF1F41">
      <w:pPr>
        <w:bidi/>
        <w:jc w:val="both"/>
        <w:rPr>
          <w:rFonts w:cs="B Nazanin"/>
          <w:sz w:val="24"/>
          <w:szCs w:val="24"/>
        </w:rPr>
      </w:pPr>
      <w:r w:rsidRPr="004A1060">
        <w:rPr>
          <w:rFonts w:cs="B Nazanin"/>
          <w:sz w:val="24"/>
          <w:szCs w:val="24"/>
        </w:rPr>
        <w:t>JIS 3466</w:t>
      </w:r>
    </w:p>
    <w:p w:rsidR="00BF1F41" w:rsidRPr="004A1060" w:rsidRDefault="00BF1F41" w:rsidP="00BF1F41">
      <w:pPr>
        <w:bidi/>
        <w:jc w:val="both"/>
        <w:rPr>
          <w:rFonts w:cs="B Nazanin"/>
          <w:b/>
          <w:bCs/>
          <w:sz w:val="24"/>
          <w:szCs w:val="24"/>
        </w:rPr>
      </w:pPr>
      <w:r w:rsidRPr="004A1060">
        <w:rPr>
          <w:rFonts w:cs="B Nazanin"/>
          <w:b/>
          <w:bCs/>
          <w:sz w:val="24"/>
          <w:szCs w:val="24"/>
          <w:rtl/>
        </w:rPr>
        <w:t>ویژگی‌های خط</w:t>
      </w:r>
      <w:r w:rsidRPr="004A1060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4A1060">
        <w:rPr>
          <w:rFonts w:cs="B Nazanin" w:hint="cs"/>
          <w:b/>
          <w:bCs/>
          <w:sz w:val="24"/>
          <w:szCs w:val="24"/>
          <w:rtl/>
        </w:rPr>
        <w:t>تولید</w:t>
      </w:r>
      <w:r w:rsidRPr="004A1060">
        <w:rPr>
          <w:rFonts w:cs="B Nazanin"/>
          <w:b/>
          <w:bCs/>
          <w:sz w:val="24"/>
          <w:szCs w:val="24"/>
        </w:rPr>
        <w:t>:</w:t>
      </w:r>
    </w:p>
    <w:p w:rsidR="00BF1F41" w:rsidRPr="004A1060" w:rsidRDefault="00BF1F41" w:rsidP="00BF1F41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4A1060">
        <w:rPr>
          <w:rFonts w:cs="B Nazanin"/>
          <w:sz w:val="24"/>
          <w:szCs w:val="24"/>
          <w:rtl/>
        </w:rPr>
        <w:t>سرعت خط تولید: 8 الی 15 متر بر دقیقه</w:t>
      </w:r>
    </w:p>
    <w:p w:rsidR="00BF1F41" w:rsidRPr="004A1060" w:rsidRDefault="00BF1F41" w:rsidP="00BF1F41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4A1060">
        <w:rPr>
          <w:rFonts w:cs="B Nazanin"/>
          <w:sz w:val="24"/>
          <w:szCs w:val="24"/>
          <w:rtl/>
        </w:rPr>
        <w:t>طول قابل تولید مقاطع: 6 الی 12 متر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1F41">
        <w:rPr>
          <w:rFonts w:cs="B Nazanin" w:hint="cs"/>
          <w:b/>
          <w:bCs/>
          <w:sz w:val="28"/>
          <w:szCs w:val="28"/>
          <w:rtl/>
          <w:lang w:bidi="fa-IR"/>
        </w:rPr>
        <w:t>مزایا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>-امکان نصب و اجرای سریع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>-تحمل بار بالاتر نسبت به سایر مقاطع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>-سبک تر و ارزان از سازه های سنتی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>-عدم محدودیت در طول تا سقف 12 متر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>-عملکرد مطلوب در هنگام وقوع زلزله، آتش سوزی و وزش باد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 xml:space="preserve">-افزایش مقاومت محصول به دلیل وجود فقط یک درز جوش 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>-افزایش فضای مفید بنا و طراحی معماری زیباتر</w:t>
      </w:r>
    </w:p>
    <w:p w:rsidR="00BF1F41" w:rsidRPr="00BF1F41" w:rsidRDefault="00BF1F41" w:rsidP="00BF1F4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B Nazanin"/>
          <w:color w:val="000000" w:themeColor="text1"/>
          <w:spacing w:val="-2"/>
          <w:sz w:val="24"/>
          <w:szCs w:val="24"/>
          <w:rtl/>
          <w:lang w:bidi="fa-IR"/>
        </w:rPr>
      </w:pPr>
      <w:r w:rsidRPr="00BF1F41">
        <w:rPr>
          <w:rFonts w:ascii="Tahoma" w:eastAsia="Times New Roman" w:hAnsi="Tahoma" w:cs="B Nazanin" w:hint="cs"/>
          <w:color w:val="000000" w:themeColor="text1"/>
          <w:spacing w:val="-2"/>
          <w:sz w:val="24"/>
          <w:szCs w:val="24"/>
          <w:rtl/>
          <w:lang w:bidi="fa-IR"/>
        </w:rPr>
        <w:t>-حداقل دور ریز مصالح هنگام اجرا</w:t>
      </w:r>
    </w:p>
    <w:p w:rsidR="00BF1F41" w:rsidRPr="00BF1F41" w:rsidRDefault="00BF1F41" w:rsidP="00BF1F41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594386" w:rsidRPr="00FC67C3" w:rsidRDefault="00594386" w:rsidP="00FC67C3">
      <w:pPr>
        <w:bidi/>
        <w:jc w:val="both"/>
      </w:pPr>
    </w:p>
    <w:sectPr w:rsidR="00594386" w:rsidRPr="00FC67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61C7B"/>
    <w:multiLevelType w:val="multilevel"/>
    <w:tmpl w:val="9A0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C3"/>
    <w:rsid w:val="00594386"/>
    <w:rsid w:val="00BF1F41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61D4"/>
  <w15:chartTrackingRefBased/>
  <w15:docId w15:val="{61529FD4-F431-4D3A-A65C-16C6139E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0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falimirzalo</dc:creator>
  <cp:keywords/>
  <dc:description/>
  <cp:lastModifiedBy>falimirzalo</cp:lastModifiedBy>
  <cp:revision>2</cp:revision>
  <dcterms:created xsi:type="dcterms:W3CDTF">2023-09-11T07:00:00Z</dcterms:created>
  <dcterms:modified xsi:type="dcterms:W3CDTF">2023-09-11T07:00:00Z</dcterms:modified>
</cp:coreProperties>
</file>